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1A0B" w14:textId="77777777" w:rsidR="007E05F6" w:rsidRPr="0053557D" w:rsidRDefault="007E05F6" w:rsidP="007E05F6">
      <w:pPr>
        <w:pStyle w:val="Zkladntext"/>
        <w:spacing w:before="240" w:after="240"/>
      </w:pPr>
      <w:r w:rsidRPr="001B3869">
        <w:rPr>
          <w:rFonts w:ascii="Arial" w:hAnsi="Arial" w:cs="Arial"/>
          <w:i w:val="0"/>
          <w:iCs/>
          <w:color w:val="0B5394"/>
        </w:rPr>
        <w:t>Ilustrativní příklady pro vouchery na rozvoj podnikání pro Karlovarský kraj</w:t>
      </w:r>
    </w:p>
    <w:p w14:paraId="1E76D3A4" w14:textId="77777777" w:rsidR="007E05F6" w:rsidRDefault="007E05F6" w:rsidP="007E05F6">
      <w:pPr>
        <w:jc w:val="both"/>
        <w:rPr>
          <w:sz w:val="20"/>
          <w:szCs w:val="20"/>
          <w:lang w:eastAsia="en-US"/>
        </w:rPr>
      </w:pPr>
      <w:r w:rsidRPr="005A3E5E">
        <w:rPr>
          <w:sz w:val="20"/>
          <w:szCs w:val="20"/>
          <w:lang w:eastAsia="en-US"/>
        </w:rPr>
        <w:t>Cílem voucherů na rozvoj podnikání je podpořit vznik nových nebo rozvoj stávající podnikatelských záměrů a podnikatelských aktivit. Předmětem podpory jsou především výdaje na zahájení nebo rozšíření výroby nebo poskytovaných služeb a zlepšení fungování malých a středních podniků.</w:t>
      </w:r>
      <w:r>
        <w:rPr>
          <w:sz w:val="20"/>
          <w:szCs w:val="20"/>
          <w:lang w:eastAsia="en-US"/>
        </w:rPr>
        <w:t xml:space="preserve"> Výše podpory pro tento typ voucheru je 50 000 Kč pro nepodnikající fyzické osoby a u ostatních žadatelů z řad malých a středních podniků se pohybuje v rozmezí od </w:t>
      </w:r>
      <w:r w:rsidRPr="005A3E5E">
        <w:rPr>
          <w:sz w:val="20"/>
          <w:szCs w:val="20"/>
          <w:lang w:eastAsia="en-US"/>
        </w:rPr>
        <w:t>50 000 Kč</w:t>
      </w:r>
      <w:r>
        <w:rPr>
          <w:sz w:val="20"/>
          <w:szCs w:val="20"/>
          <w:lang w:eastAsia="en-US"/>
        </w:rPr>
        <w:t xml:space="preserve"> (minimální výše) až do </w:t>
      </w:r>
      <w:r w:rsidRPr="005A3E5E">
        <w:rPr>
          <w:sz w:val="20"/>
          <w:szCs w:val="20"/>
          <w:lang w:eastAsia="en-US"/>
        </w:rPr>
        <w:t xml:space="preserve">500 000 Kč </w:t>
      </w:r>
      <w:r>
        <w:rPr>
          <w:sz w:val="20"/>
          <w:szCs w:val="20"/>
          <w:lang w:eastAsia="en-US"/>
        </w:rPr>
        <w:t xml:space="preserve">(maximální výše), kdy poskytnuté veřejné prostředky tvoří maximálně </w:t>
      </w:r>
      <w:r w:rsidRPr="005A3E5E">
        <w:rPr>
          <w:sz w:val="20"/>
          <w:szCs w:val="20"/>
          <w:lang w:eastAsia="en-US"/>
        </w:rPr>
        <w:t>80 % způsobilých výdajů</w:t>
      </w:r>
      <w:r>
        <w:rPr>
          <w:sz w:val="20"/>
          <w:szCs w:val="20"/>
          <w:lang w:eastAsia="en-US"/>
        </w:rPr>
        <w:t>.</w:t>
      </w:r>
    </w:p>
    <w:p w14:paraId="4FA20488" w14:textId="77777777" w:rsidR="007E05F6" w:rsidRDefault="007E05F6" w:rsidP="007E05F6">
      <w:pPr>
        <w:jc w:val="both"/>
        <w:rPr>
          <w:sz w:val="20"/>
          <w:szCs w:val="20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5F6" w14:paraId="05AEE312" w14:textId="77777777" w:rsidTr="00CE36E6">
        <w:tc>
          <w:tcPr>
            <w:tcW w:w="9062" w:type="dxa"/>
            <w:gridSpan w:val="2"/>
            <w:shd w:val="clear" w:color="auto" w:fill="2F5496" w:themeFill="accent1" w:themeFillShade="BF"/>
          </w:tcPr>
          <w:p w14:paraId="1594B9F7" w14:textId="77777777" w:rsidR="007E05F6" w:rsidRPr="00DF7952" w:rsidRDefault="007E05F6" w:rsidP="00CE36E6">
            <w:pPr>
              <w:rPr>
                <w:b/>
                <w:bCs/>
                <w:sz w:val="18"/>
                <w:szCs w:val="18"/>
              </w:rPr>
            </w:pPr>
            <w:r w:rsidRPr="00DF7952">
              <w:rPr>
                <w:b/>
                <w:bCs/>
                <w:color w:val="FFFFFF" w:themeColor="background1"/>
                <w:sz w:val="18"/>
                <w:szCs w:val="18"/>
              </w:rPr>
              <w:t>Podporované aktivity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7E05F6" w14:paraId="160DAB7D" w14:textId="77777777" w:rsidTr="00CE36E6">
        <w:tc>
          <w:tcPr>
            <w:tcW w:w="9062" w:type="dxa"/>
            <w:gridSpan w:val="2"/>
            <w:shd w:val="clear" w:color="auto" w:fill="D9E2F3" w:themeFill="accent1" w:themeFillTint="33"/>
          </w:tcPr>
          <w:p w14:paraId="2149CEB5" w14:textId="77777777" w:rsidR="007E05F6" w:rsidRPr="005A3E5E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3E5E">
              <w:rPr>
                <w:sz w:val="18"/>
                <w:szCs w:val="18"/>
              </w:rPr>
              <w:t>Realizace projektu umožní zahájit podnikání.</w:t>
            </w:r>
          </w:p>
          <w:p w14:paraId="278BACD4" w14:textId="77777777" w:rsidR="007E05F6" w:rsidRPr="005A3E5E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3E5E">
              <w:rPr>
                <w:sz w:val="18"/>
                <w:szCs w:val="18"/>
              </w:rPr>
              <w:t>V rámci realizace projektu dojde k zahájení výroby nového produktu nebo poskytování nových služeb.</w:t>
            </w:r>
          </w:p>
          <w:p w14:paraId="347207E6" w14:textId="77777777" w:rsidR="007E05F6" w:rsidRPr="005A3E5E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3E5E">
              <w:rPr>
                <w:sz w:val="18"/>
                <w:szCs w:val="18"/>
              </w:rPr>
              <w:t>V rámci realizace projektu dojde k rozšíření stávající výroby nebo stávajících poskytovaných služeb.</w:t>
            </w:r>
          </w:p>
          <w:p w14:paraId="15A5D5F4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5A3E5E">
              <w:rPr>
                <w:sz w:val="18"/>
                <w:szCs w:val="18"/>
              </w:rPr>
              <w:t>V rámci realizace projektu dojde ke zvýšení efektivnosti podnikatelské činnosti (např. snížení provozních nákladů).</w:t>
            </w:r>
          </w:p>
        </w:tc>
      </w:tr>
      <w:tr w:rsidR="007E05F6" w14:paraId="0581866D" w14:textId="77777777" w:rsidTr="00CE36E6">
        <w:tc>
          <w:tcPr>
            <w:tcW w:w="4531" w:type="dxa"/>
            <w:shd w:val="clear" w:color="auto" w:fill="2F5496" w:themeFill="accent1" w:themeFillShade="BF"/>
          </w:tcPr>
          <w:p w14:paraId="25789694" w14:textId="77777777" w:rsidR="007E05F6" w:rsidRPr="00DF7952" w:rsidRDefault="007E05F6" w:rsidP="00CE36E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7952">
              <w:rPr>
                <w:b/>
                <w:bCs/>
                <w:color w:val="FFFFFF" w:themeColor="background1"/>
                <w:sz w:val="18"/>
                <w:szCs w:val="18"/>
              </w:rPr>
              <w:t>Očekávané přínosy:</w:t>
            </w:r>
          </w:p>
        </w:tc>
        <w:tc>
          <w:tcPr>
            <w:tcW w:w="4531" w:type="dxa"/>
            <w:shd w:val="clear" w:color="auto" w:fill="2F5496" w:themeFill="accent1" w:themeFillShade="BF"/>
          </w:tcPr>
          <w:p w14:paraId="1E358023" w14:textId="77777777" w:rsidR="007E05F6" w:rsidRPr="00DF7952" w:rsidRDefault="007E05F6" w:rsidP="00CE36E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7952">
              <w:rPr>
                <w:b/>
                <w:bCs/>
                <w:color w:val="FFFFFF" w:themeColor="background1"/>
                <w:sz w:val="18"/>
                <w:szCs w:val="18"/>
              </w:rPr>
              <w:t xml:space="preserve">Způsobilé výdaje: </w:t>
            </w:r>
          </w:p>
        </w:tc>
      </w:tr>
      <w:tr w:rsidR="007E05F6" w14:paraId="7CA97CCE" w14:textId="77777777" w:rsidTr="00CE36E6">
        <w:tc>
          <w:tcPr>
            <w:tcW w:w="4531" w:type="dxa"/>
            <w:shd w:val="clear" w:color="auto" w:fill="D9E2F3" w:themeFill="accent1" w:themeFillTint="33"/>
          </w:tcPr>
          <w:p w14:paraId="550EB08E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Nárůst kvality produkce/služby.</w:t>
            </w:r>
          </w:p>
          <w:p w14:paraId="2F9810D4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Nárůst kvantity produkce/služby.</w:t>
            </w:r>
          </w:p>
          <w:p w14:paraId="77CA554D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Nárůst přidané hodnoty.</w:t>
            </w:r>
          </w:p>
          <w:p w14:paraId="28376555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Rozšíření portfolia odběratelů nebo kvantity odběru.</w:t>
            </w:r>
          </w:p>
          <w:p w14:paraId="7037392E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Optimalizace stávajících interních procesů a metod s cílem výrazného zvýšení efektivity nebo snížení nákladů firmy.</w:t>
            </w:r>
          </w:p>
          <w:p w14:paraId="1199889C" w14:textId="77777777" w:rsidR="007E05F6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20"/>
                <w:szCs w:val="20"/>
                <w:lang w:eastAsia="en-US"/>
              </w:rPr>
            </w:pPr>
            <w:r w:rsidRPr="00DF7952">
              <w:rPr>
                <w:sz w:val="18"/>
                <w:szCs w:val="18"/>
              </w:rPr>
              <w:t>Uvedení nového výrobku nebo nové služby na trh.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4A1A758E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pořízení hmotného majetku (např. stroje a zařízení, hardware apod.);</w:t>
            </w:r>
          </w:p>
          <w:p w14:paraId="741C9ADB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pořízení nehmotného majetku (např. software);</w:t>
            </w:r>
          </w:p>
          <w:p w14:paraId="086DAE56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pořízení staveb formou výstavby a stavební úpravy (MSP je majitel prostor, nebo má uzavřenou smlouvu o dlouhodobém pronájmu);</w:t>
            </w:r>
          </w:p>
          <w:p w14:paraId="72C5C692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nájemné prostoru (zahrnuje i nájem za coworking), který slouží cíli projektu konečného žadatele (pouze u MSP s podnikatelskou historií do 3 let);</w:t>
            </w:r>
          </w:p>
          <w:p w14:paraId="285FCB1F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nákup služeb – poradenství a vzdělávání související s cíli projektu konečného žadatele;</w:t>
            </w:r>
          </w:p>
          <w:p w14:paraId="7E00364E" w14:textId="77777777" w:rsidR="007E05F6" w:rsidRPr="00FA067A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pojištění majetku, na který se vztahuje podmínka udržitelnosti;</w:t>
            </w:r>
          </w:p>
          <w:p w14:paraId="69304A91" w14:textId="77777777" w:rsidR="007E05F6" w:rsidRPr="00DF7952" w:rsidRDefault="007E05F6" w:rsidP="00CE36E6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FA067A">
              <w:rPr>
                <w:sz w:val="18"/>
                <w:szCs w:val="18"/>
              </w:rPr>
              <w:t>náklady spojené s účastí na zahraničních výstavách a veletrzích (pouze v Karlovarském kraji).</w:t>
            </w:r>
          </w:p>
        </w:tc>
      </w:tr>
    </w:tbl>
    <w:p w14:paraId="3E92D688" w14:textId="77777777" w:rsidR="005C48AD" w:rsidRDefault="005C48AD" w:rsidP="007E05F6">
      <w:pPr>
        <w:spacing w:before="240" w:after="120"/>
        <w:jc w:val="both"/>
        <w:rPr>
          <w:b/>
          <w:bCs/>
          <w:sz w:val="20"/>
          <w:szCs w:val="20"/>
          <w:u w:val="single"/>
        </w:rPr>
      </w:pPr>
    </w:p>
    <w:p w14:paraId="163BAE32" w14:textId="77777777" w:rsidR="005C48AD" w:rsidRDefault="005C48AD">
      <w:pPr>
        <w:spacing w:after="160" w:line="259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0D25ECC4" w14:textId="223CEC23" w:rsidR="007E05F6" w:rsidRPr="005C48AD" w:rsidRDefault="007E05F6" w:rsidP="007E05F6">
      <w:pPr>
        <w:spacing w:before="240" w:after="120"/>
        <w:jc w:val="both"/>
        <w:rPr>
          <w:b/>
          <w:bCs/>
          <w:u w:val="single"/>
        </w:rPr>
      </w:pPr>
      <w:r w:rsidRPr="005C48AD">
        <w:rPr>
          <w:b/>
          <w:bCs/>
          <w:u w:val="single"/>
        </w:rPr>
        <w:lastRenderedPageBreak/>
        <w:t>Příklad 1: Rozšíření truhlářské firmy o další činnosti</w:t>
      </w:r>
    </w:p>
    <w:p w14:paraId="02F8CD7C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Identifikace příjemce dotace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479"/>
        <w:gridCol w:w="6563"/>
      </w:tblGrid>
      <w:tr w:rsidR="007E05F6" w:rsidRPr="002B1752" w14:paraId="132648C3" w14:textId="77777777" w:rsidTr="00CE36E6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1DEFBCF4" w14:textId="77777777" w:rsidR="007E05F6" w:rsidRPr="002B1752" w:rsidRDefault="007E05F6" w:rsidP="00CE36E6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žadatele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AB3F" w14:textId="77777777" w:rsidR="007E05F6" w:rsidRPr="002B1752" w:rsidRDefault="007E05F6" w:rsidP="00CE36E6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XY</w:t>
            </w:r>
          </w:p>
        </w:tc>
      </w:tr>
      <w:tr w:rsidR="007E05F6" w:rsidRPr="002B1752" w14:paraId="69AAC303" w14:textId="77777777" w:rsidTr="00CE36E6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3EC20F25" w14:textId="77777777" w:rsidR="007E05F6" w:rsidRPr="002B1752" w:rsidRDefault="007E05F6" w:rsidP="00CE36E6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projektu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hideMark/>
          </w:tcPr>
          <w:p w14:paraId="35CBE206" w14:textId="77777777" w:rsidR="007E05F6" w:rsidRPr="002B1752" w:rsidRDefault="007E05F6" w:rsidP="00CE36E6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Rozšíření truhlářské firmy o další činnosti</w:t>
            </w:r>
          </w:p>
        </w:tc>
      </w:tr>
    </w:tbl>
    <w:p w14:paraId="57084B31" w14:textId="77777777" w:rsidR="007E05F6" w:rsidRPr="002B1752" w:rsidRDefault="007E05F6" w:rsidP="007E05F6">
      <w:pPr>
        <w:spacing w:before="240"/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Popis podnikatelské příležitosti: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5A723772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396F5D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cíle projektu, vysvětlete, jak dojde projektem k rozvoji Vašeho podniku nebo vzniku nového podniku, proč jste si vybrali zrovna tento produkt/službu.</w:t>
            </w:r>
          </w:p>
        </w:tc>
      </w:tr>
      <w:tr w:rsidR="007E05F6" w:rsidRPr="002B1752" w14:paraId="0D3B8BA1" w14:textId="77777777" w:rsidTr="00CE36E6">
        <w:trPr>
          <w:trHeight w:val="70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AC60992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Podnik se potýká s nespolehlivým a relativně drahým subdodavatelem komponent. Zároveň podnik disponuje volnými  a doposud nevyužívanými prostory v rámci pronajaté výrobní haly a nezbytným know-how potřebným k nahrazení tohoto dodavatele zajištěním vlastní výroby. </w:t>
            </w:r>
          </w:p>
          <w:p w14:paraId="4A6A1B3A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Cílem projektu je tedy rozšíření činnosti firmy v rámci hodnotového řetězce, zvýšení počtu kvalifikovaných pracovních sil a zvýšení přidané hodnoty s návratností pod 3 roky od zahájení projektu. Projekt míří na stejnou zákaznickou skupinu a jeho cílem je i zvýšení kvality pro koncového uživatele. Vedlejším dopadem je také snížení logistické náročnosti výroby a snížení emisí CO2.</w:t>
            </w:r>
          </w:p>
          <w:p w14:paraId="63A35D34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0685D01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297506AB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Místo realizace, dopad projektu na území Karlovarského kraje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7E7B745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8D9708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přesné místo realizace projektu, příp. adresy dalších míst realizace (</w:t>
            </w:r>
            <w:r w:rsidRPr="002B1752">
              <w:rPr>
                <w:sz w:val="20"/>
                <w:szCs w:val="20"/>
              </w:rPr>
              <w:t>blíže specifikujte objekt/budovu, pozemky a jejich charakter,</w:t>
            </w:r>
            <w:r w:rsidRPr="002B1752">
              <w:rPr>
                <w:rFonts w:eastAsia="Times New Roman"/>
                <w:sz w:val="20"/>
                <w:szCs w:val="20"/>
              </w:rPr>
              <w:t xml:space="preserve"> místo výroby, distribuce, zákazníci), popř. konkrétně popište dopad projektu na území Karlovarského kraje.</w:t>
            </w:r>
          </w:p>
        </w:tc>
      </w:tr>
      <w:tr w:rsidR="007E05F6" w:rsidRPr="002B1752" w14:paraId="1B504725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6E8FBC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Společnost sídlí v pronajatých prostorech v průmyslovém areálu ve městě „X“ (ležící v Karlovarském kraj). Celý projekt a jeho dopady budou realizovány v Karlovarském kraji.</w:t>
            </w:r>
          </w:p>
          <w:p w14:paraId="3F8CE594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i/>
                <w:iCs/>
                <w:sz w:val="20"/>
                <w:szCs w:val="20"/>
              </w:rPr>
              <w:t>[vhodné dále uvést blíží specifikaci objektu/budovy, pozemku a jejich charakteru,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 xml:space="preserve"> místa výroby, distribuce, zákazníků</w:t>
            </w:r>
            <w:r w:rsidRPr="002B1752">
              <w:rPr>
                <w:i/>
                <w:iCs/>
                <w:sz w:val="20"/>
                <w:szCs w:val="20"/>
              </w:rPr>
              <w:t>]</w:t>
            </w:r>
          </w:p>
        </w:tc>
      </w:tr>
    </w:tbl>
    <w:p w14:paraId="71C60AE3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559CAC5C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projektu/výrobku/služby 1.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30514E64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8D3609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 vlastnosti, technické parametry, náročnost výroby, materiály apod.</w:t>
            </w:r>
          </w:p>
          <w:p w14:paraId="225EF7B3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Popište službu, co budete k jejímu poskytování potřebovat, kde se bude poskytovat, vlastnická práva je-li to relevantní, apod. </w:t>
            </w:r>
          </w:p>
        </w:tc>
      </w:tr>
      <w:tr w:rsidR="007E05F6" w:rsidRPr="002B1752" w14:paraId="03892E00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392D4B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V rámci projektu dojde k nákupu a instalaci nezbytného strojního vybavení. Firma má k dispozici prostor pro rozšíření a zavedení nové výroby a know-how pro nahrazení tohoto dodavatele vlastními silami. </w:t>
            </w:r>
          </w:p>
          <w:p w14:paraId="3E8B5D5A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>[možné doplnit další technickou specifikaci výrobků, materiálů, apod.]</w:t>
            </w:r>
          </w:p>
        </w:tc>
      </w:tr>
    </w:tbl>
    <w:p w14:paraId="40B6637B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30134957" w14:textId="77777777" w:rsidR="007E05F6" w:rsidRPr="002B1752" w:rsidRDefault="007E05F6" w:rsidP="007E05F6">
      <w:pPr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 výrobku/služby 2.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413C68CE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F15868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Uveďte:</w:t>
            </w:r>
          </w:p>
          <w:p w14:paraId="3BD98AC3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1. stávající stav výrobku/služby </w:t>
            </w:r>
          </w:p>
          <w:p w14:paraId="23AD33C8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2. nový stav výrobku/služby po realizaci projektu </w:t>
            </w:r>
          </w:p>
          <w:p w14:paraId="46A84A6F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3. udržitelnost (je-li relevantní)</w:t>
            </w:r>
          </w:p>
        </w:tc>
      </w:tr>
      <w:tr w:rsidR="007E05F6" w:rsidRPr="002B1752" w14:paraId="5E243A53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8D7091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Podnik má mimo region odborného subdodavatele komponent (stejný NACE kód jako stávající činnost), který je poměrně drahý a ne vždy dosahuje požadovaných kvalitativních parametrů. Firma má k dispozici prostor pro rozšíření a zavedení nové výroby a know-how pro nahrazení tohoto dodavatele vlastními silami. Díky projektu dojde k nákupu a instalaci nezbytného strojního vybavení, které zároveň zajistí produkci výrobků s vyššími kvalitativními parametry než u doposud dodávané produkce. Projekt vytvoří tři nová pracovní místa, zvýší přidanou hodnotu firmy o 1,6 mil. Kč/rok a sníží náklady na transport o 2200 km/rok včetně patřičného poklesu emisí CO2.</w:t>
            </w:r>
          </w:p>
        </w:tc>
      </w:tr>
    </w:tbl>
    <w:p w14:paraId="2EDE5F37" w14:textId="77777777" w:rsidR="007E05F6" w:rsidRDefault="007E05F6" w:rsidP="007E05F6">
      <w:pPr>
        <w:keepLines/>
        <w:rPr>
          <w:b/>
          <w:sz w:val="20"/>
          <w:szCs w:val="20"/>
        </w:rPr>
      </w:pPr>
    </w:p>
    <w:p w14:paraId="45D97E59" w14:textId="77777777" w:rsidR="005C48AD" w:rsidRDefault="005C48AD" w:rsidP="007E05F6">
      <w:pPr>
        <w:keepLines/>
        <w:rPr>
          <w:b/>
          <w:sz w:val="20"/>
          <w:szCs w:val="20"/>
        </w:rPr>
      </w:pPr>
    </w:p>
    <w:p w14:paraId="40C33BB4" w14:textId="77777777" w:rsidR="005C48AD" w:rsidRPr="002B1752" w:rsidRDefault="005C48AD" w:rsidP="007E05F6">
      <w:pPr>
        <w:keepLines/>
        <w:rPr>
          <w:b/>
          <w:sz w:val="20"/>
          <w:szCs w:val="20"/>
        </w:rPr>
      </w:pPr>
    </w:p>
    <w:p w14:paraId="23F78B63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 xml:space="preserve">Postavení firmy na trhu, konkurence a marketing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408EF048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AB169A" w14:textId="1ABDAF1F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</w:t>
            </w:r>
            <w:r w:rsidR="004C26DC">
              <w:rPr>
                <w:rFonts w:eastAsia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2B1752">
              <w:rPr>
                <w:rFonts w:eastAsia="Times New Roman"/>
                <w:sz w:val="20"/>
                <w:szCs w:val="20"/>
              </w:rPr>
              <w:t xml:space="preserve"> jaké aktivity budete realizovat v projektu (výběrové řízení, výroba, distribuce, konkurence, marketing, stanovení ceny, apod.).</w:t>
            </w:r>
          </w:p>
        </w:tc>
      </w:tr>
      <w:tr w:rsidR="007E05F6" w:rsidRPr="002B1752" w14:paraId="49BAAAB1" w14:textId="77777777" w:rsidTr="00CE36E6">
        <w:trPr>
          <w:trHeight w:val="63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A4C7EF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Truhlářství „XY“ je tradiční firma působící ve středním městě, která vyrábí a upravuje nábytek na míru z 80 % pro místní klientelu. Růst vidí spíše v prohloubení svého hodnotového řetězce než v obsazení trhů mimo místo svého působení.</w:t>
            </w:r>
          </w:p>
          <w:p w14:paraId="3A96E421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Aktivity projektu se skládají z přípravy projektu, stavebních úprav, výběrové řízení na dodavatele technologií včetně cenového průzkumu a stanovení technických podmínek dodávky, jejich dodání a instalace, zacvičení personálu a testovací provoz.</w:t>
            </w:r>
          </w:p>
        </w:tc>
      </w:tr>
    </w:tbl>
    <w:p w14:paraId="193326F0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5A698879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způsobu použití a přínos pořízeného produktu/služby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6D991347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A56825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způsob využití a současně přínos zakoupeného produktu/služby.</w:t>
            </w:r>
          </w:p>
        </w:tc>
      </w:tr>
      <w:tr w:rsidR="007E05F6" w:rsidRPr="002B1752" w14:paraId="30CDBA6C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8581B5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Přínosem projektu je rozšíření činnosti firmy v rámci hodnotového řetězce, zvýšení počtu kvalifikovaných pracovních sil a zvýšení přidané hodnoty činnosti firmy. Dalším přínosem je i zvýšení kvality pro koncového uživatele. Vedlejším dopadem je také snížení logistické náročnosti výroby a snížení emisí CO2.</w:t>
            </w:r>
          </w:p>
        </w:tc>
      </w:tr>
    </w:tbl>
    <w:p w14:paraId="5F758784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410B6054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Metody pro dosažení cílů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52A0FAE7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7B560C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Uveďte, zda jsou navržené činnosti a metody realizace projektu vhodné pro dosažení cílů projektu a jakým způsobem k jeho cíli přispějí. </w:t>
            </w:r>
          </w:p>
        </w:tc>
      </w:tr>
      <w:tr w:rsidR="007E05F6" w:rsidRPr="002B1752" w14:paraId="450B7487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C6432B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metodou pro dosažení konkurenceschopnosti je zkrácení dodavatelského řetězce a z toho vyplývající snížení nákladů a zvýšení přidané hodnoty.</w:t>
            </w:r>
          </w:p>
        </w:tc>
      </w:tr>
    </w:tbl>
    <w:p w14:paraId="638249D0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1856AA8C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Časový harmonogram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67CDB5D6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D98B9C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plánované aktivity projektu v čase (plánované aktivity, jejich délku realizace a plánované výstupy projektu).</w:t>
            </w:r>
          </w:p>
        </w:tc>
      </w:tr>
      <w:tr w:rsidR="007E05F6" w:rsidRPr="002B1752" w14:paraId="1493A717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C5CE99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Časový plán předpokládá měsíc na přípravu projektu, měsíc na stavební úpravy, paralelně poběží výběrové řízení na dodavatele technologií včetně cenového průzkumu a stanovení technických podmínek dodávky. Technologie bude dodané během dalších dvou měsíců a měsíc bude nutný na zacvičení personálu a na testovací provoz. Celková doba projektu i s rezervami bude 8 měsíců.</w:t>
            </w:r>
          </w:p>
        </w:tc>
      </w:tr>
    </w:tbl>
    <w:p w14:paraId="7F7DD938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1A033E92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Finanční plán projektu (cílem je prokázat reálnost uskutečnění projektu v čase)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51C8CB4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841905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Popište, jak rozpočet projektu odpovídá plánovaným aktivitám, délce realizace a plánovaným výstupům projektu.</w:t>
            </w:r>
          </w:p>
          <w:p w14:paraId="2BC08E37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cash-</w:t>
            </w:r>
            <w:proofErr w:type="spellStart"/>
            <w:r w:rsidRPr="002B1752">
              <w:rPr>
                <w:rFonts w:eastAsia="Times New Roman"/>
                <w:sz w:val="20"/>
                <w:szCs w:val="20"/>
              </w:rPr>
              <w:t>flow</w:t>
            </w:r>
            <w:proofErr w:type="spellEnd"/>
            <w:r w:rsidRPr="002B1752">
              <w:rPr>
                <w:rFonts w:eastAsia="Times New Roman"/>
                <w:sz w:val="20"/>
                <w:szCs w:val="20"/>
              </w:rPr>
              <w:t xml:space="preserve"> ve vztahu k pořízení produktu/služby před a po projektu.</w:t>
            </w:r>
          </w:p>
        </w:tc>
      </w:tr>
      <w:tr w:rsidR="007E05F6" w:rsidRPr="002B1752" w14:paraId="4839F320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4E9C21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Projekt bude vyžadovat drobné stavební výdaje v hodnotě 100 tis. Kč (výčet stavebních úprav) a investice do strojního vybavení v rozsahu 700 tis. Kč (výčet zařízení). Firma bude krýt část rozpočtu voucherem na rozvoj podnikání a část pak svými vlastními prostředky ze zisku minulých let. </w:t>
            </w:r>
          </w:p>
          <w:p w14:paraId="79C83D15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Cash-</w:t>
            </w:r>
            <w:proofErr w:type="spellStart"/>
            <w:r w:rsidRPr="002B1752">
              <w:rPr>
                <w:sz w:val="20"/>
                <w:szCs w:val="20"/>
                <w:lang w:eastAsia="en-US"/>
              </w:rPr>
              <w:t>flow</w:t>
            </w:r>
            <w:proofErr w:type="spellEnd"/>
            <w:r w:rsidRPr="002B1752">
              <w:rPr>
                <w:sz w:val="20"/>
                <w:szCs w:val="20"/>
                <w:lang w:eastAsia="en-US"/>
              </w:rPr>
              <w:t xml:space="preserve"> projektu bude zajištěno částečně předjednaným krátkodobým bankovním úvěrem, který bude splacen z poskytnuté dotace, a vlastním zdroji společnosti. Náběh tržeb očekáváme během jednoho měsíce. Celkové náklady 800 tis. Kč tedy budou orientačně splaceny po dvou a půl až třech letech od zahájení provozu</w:t>
            </w:r>
          </w:p>
          <w:p w14:paraId="11DC3716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30EBF0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59D843CE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Personální zdroje, indikátory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2CE08061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AE2C26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personální a organizační zajištění projektu, vytvořená pracovní místa (jsou-li projektem vytvořena).</w:t>
            </w:r>
          </w:p>
        </w:tc>
      </w:tr>
      <w:tr w:rsidR="007E05F6" w:rsidRPr="002B1752" w14:paraId="7AB0BF07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A9C329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Projekt bude v kompetenci jednatele společnosti, který zajistí řízení projektu (dodávky technologií a zacvičení personálu) a administrativní podporu mu poskytne účetní společnosti. Pro realizaci bude dále využit rekvalifikační program „integrované střední školy XY“. </w:t>
            </w:r>
          </w:p>
        </w:tc>
      </w:tr>
    </w:tbl>
    <w:p w14:paraId="699D6627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5664D4B0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Bližší popis přijatelnosti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3C18F245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403AB4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Blíže rozepište každé jednotlivé zvolené pole v části „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>Základní informace pro posouzení přijatelnosti</w:t>
            </w:r>
            <w:r w:rsidRPr="002B1752">
              <w:rPr>
                <w:rFonts w:eastAsia="Times New Roman"/>
                <w:sz w:val="20"/>
                <w:szCs w:val="20"/>
              </w:rPr>
              <w:t>“ elektronického formuláře žádosti, ve kterém jste uvedli „ANO“.</w:t>
            </w:r>
          </w:p>
        </w:tc>
      </w:tr>
      <w:tr w:rsidR="007E05F6" w:rsidRPr="002B1752" w14:paraId="50A938CA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auto"/>
            <w:hideMark/>
          </w:tcPr>
          <w:p w14:paraId="241303AE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Výstupem projektu je rozšíření činnosti firmy v rámci hodnotového řetězce. V rámci projektu dojde k rozšíření vlastní výrobní činnosti společnosti.  </w:t>
            </w:r>
          </w:p>
          <w:p w14:paraId="0880F00C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Firma má k dispozici prostor pro rozšíření a zavedení nové výroby. Projekt vytvoří tři nová pracovní místa (3 kvalifikovaní pracovníci). </w:t>
            </w:r>
          </w:p>
          <w:p w14:paraId="5585BAEC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Cílem projektu je zvýšení efektivnosti činností společnosti, což by se mělo odrazit ve vyšší kvalitě produkce pro koncové zákazníky a také snížením celkové nákladovosti produkce. Vedlejším dopadem je také snížení logistické náročnosti výroby a snížení emisí CO2. Rozšířením výroby o výrobu nových komponent dojde ke snížení nákladů na transport o 2200 km/rok včetně patřičného poklesu emisí CO2. </w:t>
            </w:r>
          </w:p>
          <w:p w14:paraId="0660E347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Jedním z cílů projektu je zvýšení kvality pro koncového uživatele, kdy finální výrobky budou mířit stále na stejnou zákaznickou skupinu. Podnik je nespokojen s kvalitou produkce jednoho odborného subdodavatele komponent, který by měl být díky realizaci projektu nahrazen vlastní produkcí s vyššími kvalitativními parametry. </w:t>
            </w:r>
          </w:p>
          <w:p w14:paraId="4DFBD1B7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Rozšířením činnosti firmy v rámci hodnotového řetězce dojde ke zvýšení počtu kvalifikovaných pracovních sil. V rámci projektu dojde k nahrazení stávajícího drahého subdodavatele vlastní produkcí, čímž dojde k nárůstu přidané hodnoty firmy o 1,6 mil. Kč/rok. Očekávána návratnost investic je pod 3 roky od zahájení projektu</w:t>
            </w:r>
          </w:p>
        </w:tc>
      </w:tr>
    </w:tbl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586"/>
      </w:tblGrid>
      <w:tr w:rsidR="007E05F6" w:rsidRPr="002B1752" w14:paraId="6BD39446" w14:textId="77777777" w:rsidTr="00CE36E6">
        <w:tc>
          <w:tcPr>
            <w:tcW w:w="5000" w:type="pct"/>
            <w:gridSpan w:val="2"/>
            <w:shd w:val="clear" w:color="auto" w:fill="2F5496" w:themeFill="accent1" w:themeFillShade="BF"/>
          </w:tcPr>
          <w:p w14:paraId="06F4790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rFonts w:eastAsia="Times New Roman"/>
                <w:color w:val="FFFFFF" w:themeColor="background1"/>
                <w:sz w:val="20"/>
                <w:szCs w:val="20"/>
              </w:rPr>
              <w:t>V rámci projektu naplním:</w:t>
            </w:r>
          </w:p>
        </w:tc>
      </w:tr>
      <w:tr w:rsidR="007E05F6" w:rsidRPr="002B1752" w14:paraId="2498A3F6" w14:textId="77777777" w:rsidTr="00CE36E6">
        <w:tc>
          <w:tcPr>
            <w:tcW w:w="805" w:type="pct"/>
          </w:tcPr>
          <w:p w14:paraId="2EEC2B0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353A9CA8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Realizace projektu umožní zahájit podnikání.</w:t>
            </w:r>
          </w:p>
        </w:tc>
      </w:tr>
      <w:tr w:rsidR="007E05F6" w:rsidRPr="002B1752" w14:paraId="2A61999B" w14:textId="77777777" w:rsidTr="00CE36E6">
        <w:tc>
          <w:tcPr>
            <w:tcW w:w="805" w:type="pct"/>
          </w:tcPr>
          <w:p w14:paraId="0ED6E06C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646C50B8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realizace projektu dojde k zahájení výroby nového produktu nebo poskytování služeb.</w:t>
            </w:r>
          </w:p>
        </w:tc>
      </w:tr>
      <w:tr w:rsidR="007E05F6" w:rsidRPr="002B1752" w14:paraId="44CB515C" w14:textId="77777777" w:rsidTr="00CE36E6">
        <w:tc>
          <w:tcPr>
            <w:tcW w:w="805" w:type="pct"/>
          </w:tcPr>
          <w:p w14:paraId="7D4EA55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4D294F12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realizace projektu dojde k rozšíření stávající výroby nebo stávajících poskytovaných služeb.</w:t>
            </w:r>
          </w:p>
        </w:tc>
      </w:tr>
      <w:tr w:rsidR="007E05F6" w:rsidRPr="002B1752" w14:paraId="58277128" w14:textId="77777777" w:rsidTr="00CE36E6">
        <w:tc>
          <w:tcPr>
            <w:tcW w:w="805" w:type="pct"/>
          </w:tcPr>
          <w:p w14:paraId="46FD1EDF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779632C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projektu dojde ke zvýšení efektivnosti podnikatelské činnosti.</w:t>
            </w:r>
          </w:p>
        </w:tc>
      </w:tr>
      <w:tr w:rsidR="007E05F6" w:rsidRPr="002B1752" w14:paraId="64DD9759" w14:textId="77777777" w:rsidTr="00CE36E6">
        <w:tc>
          <w:tcPr>
            <w:tcW w:w="5000" w:type="pct"/>
            <w:gridSpan w:val="2"/>
            <w:shd w:val="clear" w:color="auto" w:fill="2F5496" w:themeFill="accent1" w:themeFillShade="BF"/>
          </w:tcPr>
          <w:p w14:paraId="7C2CFC72" w14:textId="77777777" w:rsidR="007E05F6" w:rsidRPr="002B1752" w:rsidRDefault="007E05F6" w:rsidP="00CE36E6">
            <w:pPr>
              <w:rPr>
                <w:color w:val="FFFFFF" w:themeColor="background1"/>
                <w:sz w:val="20"/>
                <w:szCs w:val="20"/>
              </w:rPr>
            </w:pPr>
            <w:r w:rsidRPr="002B1752">
              <w:rPr>
                <w:color w:val="FFFFFF" w:themeColor="background1"/>
                <w:sz w:val="20"/>
                <w:szCs w:val="20"/>
              </w:rPr>
              <w:t>V rámci projektu dojde k (musí být naplněny alespoň dvě aktivity):</w:t>
            </w:r>
          </w:p>
        </w:tc>
      </w:tr>
      <w:tr w:rsidR="007E05F6" w:rsidRPr="002B1752" w14:paraId="2AB4BBB1" w14:textId="77777777" w:rsidTr="00CE36E6">
        <w:tc>
          <w:tcPr>
            <w:tcW w:w="805" w:type="pct"/>
          </w:tcPr>
          <w:p w14:paraId="24042DF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>/ne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4F632CA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kvality produkce/služby.</w:t>
            </w:r>
          </w:p>
        </w:tc>
      </w:tr>
      <w:tr w:rsidR="007E05F6" w:rsidRPr="002B1752" w14:paraId="2A8FE167" w14:textId="77777777" w:rsidTr="00CE36E6">
        <w:tc>
          <w:tcPr>
            <w:tcW w:w="805" w:type="pct"/>
          </w:tcPr>
          <w:p w14:paraId="7291318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47267CD5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kvantity produkce/služby.</w:t>
            </w:r>
          </w:p>
        </w:tc>
      </w:tr>
      <w:tr w:rsidR="007E05F6" w:rsidRPr="002B1752" w14:paraId="5FFBBD91" w14:textId="77777777" w:rsidTr="00CE36E6">
        <w:tc>
          <w:tcPr>
            <w:tcW w:w="805" w:type="pct"/>
          </w:tcPr>
          <w:p w14:paraId="6CC70714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2A67823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přidané hodnoty.</w:t>
            </w:r>
          </w:p>
        </w:tc>
      </w:tr>
      <w:tr w:rsidR="007E05F6" w:rsidRPr="002B1752" w14:paraId="5CC26847" w14:textId="77777777" w:rsidTr="00CE36E6">
        <w:tc>
          <w:tcPr>
            <w:tcW w:w="805" w:type="pct"/>
          </w:tcPr>
          <w:p w14:paraId="57A43CFD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52C4A388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Rozšíření portfolia odběratelů nebo kvantity odběru.</w:t>
            </w:r>
          </w:p>
        </w:tc>
      </w:tr>
      <w:tr w:rsidR="007E05F6" w:rsidRPr="002B1752" w14:paraId="768203DC" w14:textId="77777777" w:rsidTr="00CE36E6">
        <w:tc>
          <w:tcPr>
            <w:tcW w:w="805" w:type="pct"/>
          </w:tcPr>
          <w:p w14:paraId="29275DC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6644BFE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Optimalizace stávajících interních procesů a metod s cílem výrazného zvýšení efektivity nebo snížení nákladů firmy.</w:t>
            </w:r>
          </w:p>
        </w:tc>
      </w:tr>
      <w:tr w:rsidR="007E05F6" w:rsidRPr="002B1752" w14:paraId="549C4BAC" w14:textId="77777777" w:rsidTr="00CE36E6">
        <w:tc>
          <w:tcPr>
            <w:tcW w:w="805" w:type="pct"/>
          </w:tcPr>
          <w:p w14:paraId="74DB090D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11F73AED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Uvedení nového výrobku nebo nové služby na trh</w:t>
            </w:r>
          </w:p>
        </w:tc>
      </w:tr>
    </w:tbl>
    <w:p w14:paraId="60A3DB07" w14:textId="77777777" w:rsidR="005C48AD" w:rsidRDefault="005C48AD" w:rsidP="007E05F6">
      <w:pPr>
        <w:keepNext/>
        <w:spacing w:before="240" w:after="120"/>
        <w:jc w:val="both"/>
        <w:rPr>
          <w:b/>
          <w:bCs/>
          <w:sz w:val="20"/>
          <w:szCs w:val="20"/>
          <w:u w:val="single"/>
        </w:rPr>
      </w:pPr>
    </w:p>
    <w:p w14:paraId="4295A93E" w14:textId="77777777" w:rsidR="005C48AD" w:rsidRDefault="005C48AD">
      <w:pPr>
        <w:spacing w:after="160" w:line="259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0B0FDA75" w14:textId="0916966E" w:rsidR="007E05F6" w:rsidRPr="005C48AD" w:rsidRDefault="007E05F6" w:rsidP="007E05F6">
      <w:pPr>
        <w:keepNext/>
        <w:spacing w:before="240" w:after="120"/>
        <w:jc w:val="both"/>
        <w:rPr>
          <w:b/>
          <w:bCs/>
          <w:u w:val="single"/>
        </w:rPr>
      </w:pPr>
      <w:r w:rsidRPr="005C48AD">
        <w:rPr>
          <w:b/>
          <w:bCs/>
          <w:u w:val="single"/>
        </w:rPr>
        <w:t>Příklad 2: Rozvoj malé společnosti díky diverzifikaci zákazníků a rozšíření výroby</w:t>
      </w:r>
    </w:p>
    <w:p w14:paraId="7A3C6D3A" w14:textId="77777777" w:rsidR="007E05F6" w:rsidRPr="002B1752" w:rsidRDefault="007E05F6" w:rsidP="007E05F6">
      <w:pPr>
        <w:jc w:val="both"/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Identifikace příjemce dotace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479"/>
        <w:gridCol w:w="6563"/>
      </w:tblGrid>
      <w:tr w:rsidR="007E05F6" w:rsidRPr="002B1752" w14:paraId="382D578D" w14:textId="77777777" w:rsidTr="00CE36E6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7B374925" w14:textId="77777777" w:rsidR="007E05F6" w:rsidRPr="002B1752" w:rsidRDefault="007E05F6" w:rsidP="00CE36E6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žadatele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E130B" w14:textId="77777777" w:rsidR="007E05F6" w:rsidRPr="002B1752" w:rsidRDefault="007E05F6" w:rsidP="00CE36E6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ABC</w:t>
            </w:r>
          </w:p>
        </w:tc>
      </w:tr>
      <w:tr w:rsidR="007E05F6" w:rsidRPr="002B1752" w14:paraId="10F9846B" w14:textId="77777777" w:rsidTr="00CE36E6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3E848BCC" w14:textId="77777777" w:rsidR="007E05F6" w:rsidRPr="002B1752" w:rsidRDefault="007E05F6" w:rsidP="00CE36E6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projektu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hideMark/>
          </w:tcPr>
          <w:p w14:paraId="7DF3E733" w14:textId="77777777" w:rsidR="007E05F6" w:rsidRPr="002B1752" w:rsidRDefault="007E05F6" w:rsidP="00CE36E6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Rozvoj společnosti „ABC“ díky diverzifikaci zákazníků a rozšíření výroby</w:t>
            </w:r>
          </w:p>
        </w:tc>
      </w:tr>
    </w:tbl>
    <w:p w14:paraId="4F59BE22" w14:textId="77777777" w:rsidR="007E05F6" w:rsidRPr="002B1752" w:rsidRDefault="007E05F6" w:rsidP="007E05F6">
      <w:pPr>
        <w:spacing w:before="120"/>
        <w:jc w:val="center"/>
        <w:rPr>
          <w:sz w:val="20"/>
          <w:szCs w:val="20"/>
          <w:lang w:val="cs-CZ"/>
        </w:rPr>
      </w:pPr>
    </w:p>
    <w:p w14:paraId="40E00035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Popis podnikatelské příležitosti: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58E7DAA5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74D3A2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cíle projektu, vysvětlete, jak dojde projektem k rozvoji Vašeho podniku nebo vzniku nového podniku, proč jste si vybrali zrovna tento produkt/službu.</w:t>
            </w:r>
          </w:p>
        </w:tc>
      </w:tr>
      <w:tr w:rsidR="007E05F6" w:rsidRPr="002B1752" w14:paraId="4C04AD5B" w14:textId="77777777" w:rsidTr="00CE36E6">
        <w:trPr>
          <w:trHeight w:val="70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BBE241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Společnost dodává výrobky (kvalitní obráběcí nástroje) zejména českým zákazníkům, a to jak malým tak velkým společnostem. Jedněmi z klíčových odběratelů výrobků společnosti jsou těžařské společnosti působící v Ústeckém a Karlovarském kraji. Vzhledem k očekávanému poklesu těžby hnědého uhlí a tedy očekávanému poklesu poptávky se společnost aktivně snaží hledat možnosti větší diverzifikace odběratelů a trhů. Výroba nyní probíhá na stárnoucích technologiích, které jsou také energeticky náročné. Výroba probíhá sériově, ale společnost dodává také komplexní atypická řešení včetně servisu přímo u zákazníka. </w:t>
            </w:r>
          </w:p>
          <w:p w14:paraId="2FE3AA30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Při prezentaci výrobků na českém veletrhu byla společnost oslovena zástupcem významné společnosti působící ve Skandinávii s možností pilotního dodávání výrobků na tamní trh, který je ovšem velmi náročný na kvalitu dodávaných výrobků. S postupem času se počítá s možností rozšířit export výrobků také dalším zákazníkům z této oblasti. Z pohledu společnosti by to znamenalo také významnější počáteční investice.</w:t>
            </w:r>
          </w:p>
        </w:tc>
      </w:tr>
    </w:tbl>
    <w:p w14:paraId="2C182BFD" w14:textId="77777777" w:rsidR="007E05F6" w:rsidRDefault="007E05F6" w:rsidP="007E05F6">
      <w:pPr>
        <w:keepLines/>
        <w:rPr>
          <w:b/>
          <w:sz w:val="20"/>
          <w:szCs w:val="20"/>
        </w:rPr>
      </w:pPr>
    </w:p>
    <w:p w14:paraId="365C6034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Místo realizace, dopad projektu na území Karlovarského kraje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012BC558" w14:textId="77777777" w:rsidTr="00CE36E6">
        <w:trPr>
          <w:trHeight w:val="306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E375D2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přesné místo realizace projektu, příp. adresy dalších míst realizace (</w:t>
            </w:r>
            <w:r w:rsidRPr="002B1752">
              <w:rPr>
                <w:sz w:val="20"/>
                <w:szCs w:val="20"/>
              </w:rPr>
              <w:t>blíže specifikujte objekt/budovu, pozemky a jejich charakter,</w:t>
            </w:r>
            <w:r w:rsidRPr="002B1752">
              <w:rPr>
                <w:rFonts w:eastAsia="Times New Roman"/>
                <w:sz w:val="20"/>
                <w:szCs w:val="20"/>
              </w:rPr>
              <w:t xml:space="preserve"> místo výroby, distribuce, zákazníci), popř. konkrétně popište dopad projektu na území Karlovarského kraje.</w:t>
            </w:r>
          </w:p>
        </w:tc>
      </w:tr>
      <w:tr w:rsidR="007E05F6" w:rsidRPr="002B1752" w14:paraId="4A538970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3E8276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 xml:space="preserve">Společnost sídlí na okraji malé obce „X“ ležící v Karlovarském kraj. Výroba je provozována ve vlastním areálu s menší výrobní halou a skladovými prostory, který je ve vlastnictví společnosti, včetně pozemků. </w:t>
            </w:r>
            <w:r w:rsidRPr="002B1752">
              <w:rPr>
                <w:sz w:val="20"/>
                <w:szCs w:val="20"/>
                <w:lang w:eastAsia="en-US"/>
              </w:rPr>
              <w:t>Jedněmi z klíčových odběratelů výrobků společnosti jsou těžařské společnosti působící v Ústeckém a Karlovarském kraji.</w:t>
            </w:r>
          </w:p>
          <w:p w14:paraId="041F92E8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B1752">
              <w:rPr>
                <w:i/>
                <w:iCs/>
                <w:sz w:val="20"/>
                <w:szCs w:val="20"/>
              </w:rPr>
              <w:t>[Možné dále uvést blíží specifikaci objektu/budovy, pozemku a jejich charakteru,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 xml:space="preserve"> místa výroby, distribuce, zákazníků</w:t>
            </w:r>
            <w:r w:rsidRPr="002B1752">
              <w:rPr>
                <w:i/>
                <w:iCs/>
                <w:sz w:val="20"/>
                <w:szCs w:val="20"/>
              </w:rPr>
              <w:t>]</w:t>
            </w:r>
          </w:p>
        </w:tc>
      </w:tr>
    </w:tbl>
    <w:p w14:paraId="01CC63E6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19210E07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projektu/výrobku/služby 1.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35DBF7EA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23E11D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 vlastnosti, technické parametry, náročnost výroby, materiály apod.</w:t>
            </w:r>
          </w:p>
          <w:p w14:paraId="0F7FD35B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Popište službu, co budete k jejímu poskytování potřebovat, kde se bude poskytovat, vlastnická práva je-li to relevantní, apod. </w:t>
            </w:r>
          </w:p>
        </w:tc>
      </w:tr>
      <w:tr w:rsidR="007E05F6" w:rsidRPr="002B1752" w14:paraId="2E1BB812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C2AC24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„ABC“ je malá společnost působí na českém trhu již více než 10 let v oblasti výroby kvalitních obráběcích nástrojů. V současnosti zaměstnává celkem 8 zaměstnanců. </w:t>
            </w:r>
          </w:p>
          <w:p w14:paraId="1152BCA5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2B1752">
              <w:rPr>
                <w:i/>
                <w:iCs/>
                <w:sz w:val="20"/>
                <w:szCs w:val="20"/>
                <w:lang w:eastAsia="en-US"/>
              </w:rPr>
              <w:t>[případně doplnit další technickou specifikaci výrobků a služeb]</w:t>
            </w:r>
          </w:p>
        </w:tc>
      </w:tr>
    </w:tbl>
    <w:p w14:paraId="787151DE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2E5EAEDB" w14:textId="77777777" w:rsidR="007E05F6" w:rsidRPr="002B1752" w:rsidRDefault="007E05F6" w:rsidP="007E05F6">
      <w:pPr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 výrobku/služby 2.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4A2CE339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66CF1F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Uveďte:</w:t>
            </w:r>
          </w:p>
          <w:p w14:paraId="60247748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1. stávající stav výrobku/služby </w:t>
            </w:r>
          </w:p>
          <w:p w14:paraId="7200E6A3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2. nový stav výrobku/služby po realizaci projektu </w:t>
            </w:r>
          </w:p>
          <w:p w14:paraId="279CEC95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3. udržitelnost (je-li relevantní)</w:t>
            </w:r>
          </w:p>
        </w:tc>
      </w:tr>
      <w:tr w:rsidR="007E05F6" w:rsidRPr="002B1752" w14:paraId="5F1B1E6E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15EC68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Společnost působí na českém trhu již více než 10 let v oblasti výroby kvalitních obráběcích nástrojů. V současnosti zaměstnává celkem 8 zaměstnanců. Společnost dodává výrobky zejména českým zákazníkům, a to jak malým tak velkým společnostem. Výroba nyní probíhá na stárnoucích technologiích, které jsou také energeticky náročné. Výroba probíhá sériově, ale společnost dodává také komplexní atypická řešení včetně servisu přímo u zákazníka. Nové přístroje nahradí dva původní technologicky zastaralé stroje a umožní tak vyrábět větší objemy výrobků s výrazně nižšími jednotkovými náklady (i díky úspoře energií) a zároveň zajistí vyšší kvalitu výrobků jak pro tuzemské, tak nové zahraniční trhy. To také zajistí využitelnost nových zařízení a tedy i udržitelnost projektu.</w:t>
            </w:r>
          </w:p>
        </w:tc>
      </w:tr>
    </w:tbl>
    <w:p w14:paraId="2E6B5B32" w14:textId="77777777" w:rsidR="007E05F6" w:rsidRPr="002B1752" w:rsidRDefault="007E05F6" w:rsidP="007E05F6">
      <w:pPr>
        <w:keepLines/>
        <w:rPr>
          <w:b/>
          <w:sz w:val="20"/>
          <w:szCs w:val="20"/>
        </w:rPr>
      </w:pPr>
    </w:p>
    <w:p w14:paraId="679662F4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 xml:space="preserve">Postavení firmy na trhu, konkurence a marketing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50DBD390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F2A06" w14:textId="36BD644D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</w:t>
            </w:r>
            <w:r w:rsidR="004C26DC">
              <w:rPr>
                <w:rFonts w:eastAsia="Times New Roman"/>
                <w:sz w:val="20"/>
                <w:szCs w:val="20"/>
              </w:rPr>
              <w:t>,</w:t>
            </w:r>
            <w:r w:rsidRPr="002B1752">
              <w:rPr>
                <w:rFonts w:eastAsia="Times New Roman"/>
                <w:sz w:val="20"/>
                <w:szCs w:val="20"/>
              </w:rPr>
              <w:t xml:space="preserve"> jaké aktivity budete realizovat v projektu (výběrové řízení, výroba, distribuce, konkurence, marketing, stanovení ceny, apod.).</w:t>
            </w:r>
          </w:p>
        </w:tc>
      </w:tr>
      <w:tr w:rsidR="007E05F6" w:rsidRPr="002B1752" w14:paraId="3559EFFC" w14:textId="77777777" w:rsidTr="00CE36E6">
        <w:trPr>
          <w:trHeight w:val="63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501BAC" w14:textId="13FBAED6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Jedněmi z klíčových odběratelů výrobků společnosti jsou těžařské společnosti působící v Ústeckém a Karlovarském kraji. Vzhledem k očekávanému poklesu těžby hnědého uhlí a tedy očekávanému poklesu poptávky se společnost aktivně snaží hledat možnosti větší diverzifikace odběratelů a trhů. Expanze na zahraniční trh je dlouhodobě zvažovaná poměrně riziková aktivita vyžadující relativně větší investice pro společnost. Získané prostředky z inovačního voucheru umožní nejen celý proces rozvoje podnikání urychlit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B1752">
              <w:rPr>
                <w:sz w:val="20"/>
                <w:szCs w:val="20"/>
                <w:lang w:eastAsia="en-US"/>
              </w:rPr>
              <w:t xml:space="preserve">ale tak </w:t>
            </w:r>
            <w:r w:rsidR="004C26DC">
              <w:rPr>
                <w:sz w:val="20"/>
                <w:szCs w:val="20"/>
                <w:lang w:eastAsia="en-US"/>
              </w:rPr>
              <w:t>rozšířit</w:t>
            </w:r>
            <w:r w:rsidRPr="002B1752">
              <w:rPr>
                <w:sz w:val="20"/>
                <w:szCs w:val="20"/>
                <w:lang w:eastAsia="en-US"/>
              </w:rPr>
              <w:t xml:space="preserve"> o další aktivity a služby, které významně zvýší pravděpodobnost</w:t>
            </w:r>
            <w:r w:rsidR="004C26DC">
              <w:rPr>
                <w:sz w:val="20"/>
                <w:szCs w:val="20"/>
                <w:lang w:eastAsia="en-US"/>
              </w:rPr>
              <w:t xml:space="preserve"> úspěchu na zahraničním trhu. </w:t>
            </w:r>
            <w:r>
              <w:rPr>
                <w:sz w:val="20"/>
                <w:szCs w:val="20"/>
                <w:lang w:eastAsia="en-US"/>
              </w:rPr>
              <w:t>Získané informace od zahraničního partnera sníží rizika spojená s marketingem (distribuční kanály, cenotvorba aj.) na novém trhu</w:t>
            </w:r>
          </w:p>
          <w:p w14:paraId="48425F97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Z dlouhodobějšího hlediska by po realizaci této počáteční investice mělo dojít k dalšímu rozšíření výroby a tedy také náboru nových zaměstnanců. Dle předběžných odhadů by se mohlo jednat až o 5 nových pozic, z toho tři dělnické a dvě s vyšší přidanou hodnotou.</w:t>
            </w:r>
          </w:p>
        </w:tc>
      </w:tr>
    </w:tbl>
    <w:p w14:paraId="56585F00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454AEAF8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způsobu použití a přínos pořízeného produktu/služby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37DCB6EA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25167D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způsob využití a současně přínos zakoupeného produktu/služby.</w:t>
            </w:r>
          </w:p>
        </w:tc>
      </w:tr>
      <w:tr w:rsidR="007E05F6" w:rsidRPr="002B1752" w14:paraId="402B3C5E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62125D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Nové stroje umožní vyrábět větší objemy výrobků s výrazně nižšími jednotkovými náklady (i díky úspoře energií) a zároveň zajistí vyšší kvalitu výrobků jak pro tuzemské, tak nové zahraniční trhy.</w:t>
            </w:r>
          </w:p>
          <w:p w14:paraId="32674E15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Z dlouhodobějšího hlediska by po realizaci této počáteční investice mělo dojít k dalšímu rozšíření výroby a tedy také náboru nových zaměstnanců. Dle předběžných odhadů by se mohlo jednat až o 5 nových pozic, z toho tři dělnické a dvě s vyšší přidanou hodnotou.</w:t>
            </w:r>
          </w:p>
        </w:tc>
      </w:tr>
    </w:tbl>
    <w:p w14:paraId="55B7B997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0457AEB9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Metody pro dosažení cílů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719E890D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D6B305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Uveďte, zda jsou navržené činnosti a metody realizace projektu vhodné pro dosažení cílů projektu a jakým způsobem k jeho cíli přispějí. </w:t>
            </w:r>
          </w:p>
        </w:tc>
      </w:tr>
      <w:tr w:rsidR="007E05F6" w:rsidRPr="002B1752" w14:paraId="1CB06D4C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FCA770" w14:textId="650CCA65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 xml:space="preserve">Veškeré nákladové položky jsou zajištěny </w:t>
            </w:r>
            <w:r w:rsidR="004C26DC">
              <w:rPr>
                <w:sz w:val="20"/>
                <w:szCs w:val="20"/>
              </w:rPr>
              <w:t>dodavatelsky. Při přípravě žádosti byli</w:t>
            </w:r>
            <w:r w:rsidRPr="002B1752">
              <w:rPr>
                <w:sz w:val="20"/>
                <w:szCs w:val="20"/>
              </w:rPr>
              <w:t xml:space="preserve"> předběžně osloveni dodavatelé kvůli cenové nabídce a byl s nimi konzultován rozsah potřebných prací. Plnění projektu bude během realizace průběžně kontrolováno ze strany jednatelů společnosti</w:t>
            </w:r>
            <w:r>
              <w:rPr>
                <w:sz w:val="20"/>
                <w:szCs w:val="20"/>
              </w:rPr>
              <w:t>, bude využito nových metod řízení kvality (technologie pro kontrolu produkce a statistické vzorky, EFQM model).</w:t>
            </w:r>
          </w:p>
        </w:tc>
      </w:tr>
    </w:tbl>
    <w:p w14:paraId="375DCEE2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24D67883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Časový harmonogram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2399F5F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DA0D36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plánované aktivity projektu v čase (plánované aktivity, jejich délku realizace a plánované výstupy projektu).</w:t>
            </w:r>
          </w:p>
        </w:tc>
      </w:tr>
      <w:tr w:rsidR="007E05F6" w:rsidRPr="002B1752" w14:paraId="50C999E0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7A3AF51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Celková délka realizace projektu je stanovena na 9 měsíců. Součástí projektu je analýza trhu a jeho potenciálu pro výrobky společnosti (M1-M3). V rámci prvotní pilotní fáze dojde k nákupu dvou nových certifikovaných šestiosých CNC brusek, včetně jejich dopravy a instalace ve výrobních prostorách společnosti a zajištění jejich pojištění (M1-M8), jazykové vzdělávání pro obchodního zástupce (M5-M8). </w:t>
            </w:r>
          </w:p>
          <w:p w14:paraId="6D898BEB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21089B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0D379370" w14:textId="77777777" w:rsidR="005C48AD" w:rsidRDefault="005C48AD" w:rsidP="007E05F6">
      <w:pPr>
        <w:keepLines/>
        <w:rPr>
          <w:b/>
          <w:sz w:val="20"/>
          <w:szCs w:val="20"/>
        </w:rPr>
      </w:pPr>
    </w:p>
    <w:p w14:paraId="6C7F9B3A" w14:textId="77777777" w:rsidR="005C48AD" w:rsidRDefault="005C48AD" w:rsidP="007E05F6">
      <w:pPr>
        <w:keepLines/>
        <w:rPr>
          <w:b/>
          <w:sz w:val="20"/>
          <w:szCs w:val="20"/>
        </w:rPr>
      </w:pPr>
    </w:p>
    <w:p w14:paraId="4B54012B" w14:textId="281FF17A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Finanční plán projektu (cílem je prokázat reálnost uskutečnění projektu v čase)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6419D5ED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BDA6CF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Popište, jak rozpočet projektu odpovídá plánovaným aktivitám, délce realizace a plánovaným výstupům projektu.</w:t>
            </w:r>
          </w:p>
          <w:p w14:paraId="36B54B63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cash-</w:t>
            </w:r>
            <w:proofErr w:type="spellStart"/>
            <w:r w:rsidRPr="002B1752">
              <w:rPr>
                <w:rFonts w:eastAsia="Times New Roman"/>
                <w:sz w:val="20"/>
                <w:szCs w:val="20"/>
              </w:rPr>
              <w:t>flow</w:t>
            </w:r>
            <w:proofErr w:type="spellEnd"/>
            <w:r w:rsidRPr="002B1752">
              <w:rPr>
                <w:rFonts w:eastAsia="Times New Roman"/>
                <w:sz w:val="20"/>
                <w:szCs w:val="20"/>
              </w:rPr>
              <w:t xml:space="preserve"> ve vztahu k pořízení produktu/služby před a po projektu.</w:t>
            </w:r>
          </w:p>
        </w:tc>
      </w:tr>
      <w:tr w:rsidR="007E05F6" w:rsidRPr="002B1752" w14:paraId="41DFCEEB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30D172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Součástí projektu je analýza trhu a jeho potenciálu pro výrobky společnosti, která bude zajištěna dodavatelsky, celkové náklady za všechny 4 země (Švédsko, Finsko, Norsko, Dánsko) jsou odhadovány dle předběžné poptávky na 60 000 Kč. V rámci prvotní pilotní fáze dojde k nákupu dvou nových certifikovaných šestiosých CNC brusek v předpokládané pořizovací ceně 450 000 Kč, včetně jejich dopravy a instalace ve výrobních prostorách společnosti.  Dále projekt zahrnuje také pojištění majetku po dobu udržitelnosti v ceně 20 000 Kč. Jazykové vzdělávání pro obchodního zástupce ve výši 35 000 Kč. Celkové náklady projektu tedy jsou 565 000 Kč, z toho 452 000 Kč tvoří požadovaná dotace. Těm odpovídají i celkové potřebné prostředky, cashflow, které má společnost k dispozici ze svých rezervních zdrojů, případně potřeby má společnost předjednány také překlenovací úvěr.</w:t>
            </w:r>
          </w:p>
        </w:tc>
      </w:tr>
    </w:tbl>
    <w:p w14:paraId="4211D24E" w14:textId="77777777" w:rsidR="007E05F6" w:rsidRPr="002B1752" w:rsidRDefault="007E05F6" w:rsidP="007E05F6">
      <w:pPr>
        <w:keepLines/>
        <w:rPr>
          <w:rFonts w:eastAsia="Calibri"/>
          <w:b/>
          <w:sz w:val="20"/>
          <w:szCs w:val="20"/>
          <w:lang w:eastAsia="en-US"/>
        </w:rPr>
      </w:pPr>
    </w:p>
    <w:p w14:paraId="40BDD85F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Personální zdroje, indikátory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E7F8716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228CC7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personální a organizační zajištění projektu, vytvořená pracovní místa (jsou-li projektem vytvořena).</w:t>
            </w:r>
          </w:p>
        </w:tc>
      </w:tr>
      <w:tr w:rsidR="007E05F6" w:rsidRPr="002B1752" w14:paraId="22FBBF1A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6E13D6" w14:textId="77777777" w:rsidR="007E05F6" w:rsidRPr="002B1752" w:rsidRDefault="007E05F6" w:rsidP="00CE36E6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Zabezpečení realizace projektu bude mít na starosti jednatel společnosti. </w:t>
            </w:r>
          </w:p>
        </w:tc>
      </w:tr>
    </w:tbl>
    <w:p w14:paraId="2EDF116D" w14:textId="77777777" w:rsidR="007E05F6" w:rsidRPr="002B1752" w:rsidRDefault="007E05F6" w:rsidP="007E05F6">
      <w:pPr>
        <w:rPr>
          <w:rFonts w:eastAsia="Calibri"/>
          <w:b/>
          <w:sz w:val="20"/>
          <w:szCs w:val="20"/>
          <w:lang w:eastAsia="en-US"/>
        </w:rPr>
      </w:pPr>
    </w:p>
    <w:p w14:paraId="74EA4BCA" w14:textId="77777777" w:rsidR="007E05F6" w:rsidRPr="002B1752" w:rsidRDefault="007E05F6" w:rsidP="007E05F6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Bližší popis přijatelnosti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7E05F6" w:rsidRPr="002B1752" w14:paraId="1D8D6159" w14:textId="77777777" w:rsidTr="00CE36E6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6A7167" w14:textId="77777777" w:rsidR="007E05F6" w:rsidRPr="002B1752" w:rsidRDefault="007E05F6" w:rsidP="00CE36E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Blíže rozepište každé jednotlivé zvolené pole v části „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>Základní informace pro posouzení přijatelnosti</w:t>
            </w:r>
            <w:r w:rsidRPr="002B1752">
              <w:rPr>
                <w:rFonts w:eastAsia="Times New Roman"/>
                <w:sz w:val="20"/>
                <w:szCs w:val="20"/>
              </w:rPr>
              <w:t>“ elektronického formuláře žádosti, ve kterém jste uvedli „ANO“.</w:t>
            </w:r>
          </w:p>
        </w:tc>
      </w:tr>
      <w:tr w:rsidR="007E05F6" w:rsidRPr="002B1752" w14:paraId="4287F656" w14:textId="77777777" w:rsidTr="00CE36E6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DC6082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 xml:space="preserve">Nově nakoupené stroje zajistí vyšší kvalitu výrobků jak pro tuzemské, tak nové zahraniční trhy.  </w:t>
            </w:r>
          </w:p>
          <w:p w14:paraId="486F388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expanze na zahraniční trh dojde k nákupu nových strojů, které nahradí dva původní technologicky zastaralé stroje a umožní tak vyrábět větší objemy výrobků (cca o 15 %) s výrazně nižšími jednotkovými náklady (i díky úspoře energií).</w:t>
            </w:r>
          </w:p>
          <w:p w14:paraId="6DD7D8E5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Jedněmi z klíčových odběratelů výrobků společnosti jsou těžařské společnosti působící v Ústeckém a Karlovarském kraji. Vzhledem k očekávanému poklesu těžby hnědého uhlí a tedy očekávanému poklesu poptávky se společnost aktivně snaží hledat možnosti větší diverzifikace odběratelů a trhů. S postupem času se počítá s možností rozšířit export výrobků také dalším zákazníkům z této oblasti. Z pohledu společnosti by to znamenalo také další významnější počáteční investice, pro které bude společnost hledat další možné zdroje financování.</w:t>
            </w:r>
          </w:p>
          <w:p w14:paraId="0CA8CB32" w14:textId="77777777" w:rsidR="007E05F6" w:rsidRPr="002B1752" w:rsidRDefault="007E05F6" w:rsidP="00CE36E6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586"/>
      </w:tblGrid>
      <w:tr w:rsidR="007E05F6" w:rsidRPr="002B1752" w14:paraId="6A7D0154" w14:textId="77777777" w:rsidTr="00CE36E6">
        <w:tc>
          <w:tcPr>
            <w:tcW w:w="5000" w:type="pct"/>
            <w:gridSpan w:val="2"/>
            <w:shd w:val="clear" w:color="auto" w:fill="2F5496" w:themeFill="accent1" w:themeFillShade="BF"/>
          </w:tcPr>
          <w:p w14:paraId="75020B6B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rFonts w:eastAsia="Times New Roman"/>
                <w:color w:val="FFFFFF" w:themeColor="background1"/>
                <w:sz w:val="20"/>
                <w:szCs w:val="20"/>
              </w:rPr>
              <w:t>V rámci projektu naplním:</w:t>
            </w:r>
          </w:p>
        </w:tc>
      </w:tr>
      <w:tr w:rsidR="007E05F6" w:rsidRPr="002B1752" w14:paraId="6A08739C" w14:textId="77777777" w:rsidTr="00CE36E6">
        <w:tc>
          <w:tcPr>
            <w:tcW w:w="805" w:type="pct"/>
          </w:tcPr>
          <w:p w14:paraId="58A8DE4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61649080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Realizace projektu umožní zahájit podnikání.</w:t>
            </w:r>
          </w:p>
        </w:tc>
      </w:tr>
      <w:tr w:rsidR="007E05F6" w:rsidRPr="002B1752" w14:paraId="0191F71C" w14:textId="77777777" w:rsidTr="00CE36E6">
        <w:tc>
          <w:tcPr>
            <w:tcW w:w="805" w:type="pct"/>
          </w:tcPr>
          <w:p w14:paraId="6148243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27A1B46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realizace projektu dojde k zahájení výroby nového produktu nebo poskytování služeb.</w:t>
            </w:r>
          </w:p>
        </w:tc>
      </w:tr>
      <w:tr w:rsidR="007E05F6" w:rsidRPr="002B1752" w14:paraId="091E9C6F" w14:textId="77777777" w:rsidTr="00CE36E6">
        <w:tc>
          <w:tcPr>
            <w:tcW w:w="805" w:type="pct"/>
          </w:tcPr>
          <w:p w14:paraId="57C1A90A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3B7EC37E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realizace projektu dojde k rozšíření stávající výroby nebo stávajících poskytovaných služeb.</w:t>
            </w:r>
          </w:p>
        </w:tc>
      </w:tr>
      <w:tr w:rsidR="007E05F6" w:rsidRPr="002B1752" w14:paraId="49C4CB3B" w14:textId="77777777" w:rsidTr="00CE36E6">
        <w:tc>
          <w:tcPr>
            <w:tcW w:w="805" w:type="pct"/>
          </w:tcPr>
          <w:p w14:paraId="7663F1C3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733EC2D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V rámci projektu dojde ke zvýšení efektivnosti podnikatelské činnosti.</w:t>
            </w:r>
          </w:p>
        </w:tc>
      </w:tr>
      <w:tr w:rsidR="007E05F6" w:rsidRPr="002B1752" w14:paraId="526218F7" w14:textId="77777777" w:rsidTr="00CE36E6">
        <w:tc>
          <w:tcPr>
            <w:tcW w:w="5000" w:type="pct"/>
            <w:gridSpan w:val="2"/>
            <w:shd w:val="clear" w:color="auto" w:fill="2F5496" w:themeFill="accent1" w:themeFillShade="BF"/>
          </w:tcPr>
          <w:p w14:paraId="1DB5614A" w14:textId="77777777" w:rsidR="007E05F6" w:rsidRPr="002B1752" w:rsidRDefault="007E05F6" w:rsidP="00CE36E6">
            <w:pPr>
              <w:rPr>
                <w:color w:val="FFFFFF" w:themeColor="background1"/>
                <w:sz w:val="20"/>
                <w:szCs w:val="20"/>
              </w:rPr>
            </w:pPr>
            <w:r w:rsidRPr="002B1752">
              <w:rPr>
                <w:color w:val="FFFFFF" w:themeColor="background1"/>
                <w:sz w:val="20"/>
                <w:szCs w:val="20"/>
              </w:rPr>
              <w:t>V rámci projektu dojde k (musí být naplněny alespoň dvě aktivity):</w:t>
            </w:r>
          </w:p>
        </w:tc>
      </w:tr>
      <w:tr w:rsidR="007E05F6" w:rsidRPr="002B1752" w14:paraId="6FB8E00B" w14:textId="77777777" w:rsidTr="00CE36E6">
        <w:tc>
          <w:tcPr>
            <w:tcW w:w="805" w:type="pct"/>
          </w:tcPr>
          <w:p w14:paraId="1864A7B4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>/ne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68827469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kvality produkce/služby.</w:t>
            </w:r>
          </w:p>
        </w:tc>
      </w:tr>
      <w:tr w:rsidR="007E05F6" w:rsidRPr="002B1752" w14:paraId="7C3EA444" w14:textId="77777777" w:rsidTr="00CE36E6">
        <w:tc>
          <w:tcPr>
            <w:tcW w:w="805" w:type="pct"/>
          </w:tcPr>
          <w:p w14:paraId="2278088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71EBC05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kvantity produkce/služby.</w:t>
            </w:r>
          </w:p>
        </w:tc>
      </w:tr>
      <w:tr w:rsidR="007E05F6" w:rsidRPr="002B1752" w14:paraId="42E4A2B6" w14:textId="77777777" w:rsidTr="00CE36E6">
        <w:tc>
          <w:tcPr>
            <w:tcW w:w="805" w:type="pct"/>
          </w:tcPr>
          <w:p w14:paraId="0A30BCD1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0AC85800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Nárůstu přidané hodnoty.</w:t>
            </w:r>
          </w:p>
        </w:tc>
      </w:tr>
      <w:tr w:rsidR="007E05F6" w:rsidRPr="002B1752" w14:paraId="56493D42" w14:textId="77777777" w:rsidTr="00CE36E6">
        <w:tc>
          <w:tcPr>
            <w:tcW w:w="805" w:type="pct"/>
          </w:tcPr>
          <w:p w14:paraId="5842E81F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19CFDC75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Rozšíření portfolia odběratelů nebo kvantity odběru.</w:t>
            </w:r>
          </w:p>
        </w:tc>
      </w:tr>
      <w:tr w:rsidR="007E05F6" w:rsidRPr="002B1752" w14:paraId="0D611517" w14:textId="77777777" w:rsidTr="00CE36E6">
        <w:tc>
          <w:tcPr>
            <w:tcW w:w="805" w:type="pct"/>
          </w:tcPr>
          <w:p w14:paraId="52BFF520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>ne</w:t>
            </w:r>
            <w:r w:rsidRPr="002B1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292BB8E6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Optimalizace stávajících interních procesů a metod s cílem výrazného zvýšení efektivity nebo snížení nákladů firmy.</w:t>
            </w:r>
          </w:p>
        </w:tc>
      </w:tr>
      <w:tr w:rsidR="007E05F6" w:rsidRPr="002B1752" w14:paraId="5DE00B9F" w14:textId="77777777" w:rsidTr="00CE36E6">
        <w:tc>
          <w:tcPr>
            <w:tcW w:w="805" w:type="pct"/>
          </w:tcPr>
          <w:p w14:paraId="6072DC69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317E85CE" w14:textId="77777777" w:rsidR="007E05F6" w:rsidRPr="002B1752" w:rsidRDefault="007E05F6" w:rsidP="00CE36E6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Uvedení nového výrobku nebo nové služby na trh</w:t>
            </w:r>
          </w:p>
        </w:tc>
      </w:tr>
    </w:tbl>
    <w:p w14:paraId="772AC027" w14:textId="77777777" w:rsidR="007E05F6" w:rsidRPr="00366901" w:rsidRDefault="007E05F6" w:rsidP="005C48AD">
      <w:pPr>
        <w:rPr>
          <w:rFonts w:eastAsia="Calibri"/>
          <w:b/>
          <w:sz w:val="20"/>
          <w:szCs w:val="20"/>
          <w:lang w:eastAsia="en-US"/>
        </w:rPr>
      </w:pPr>
    </w:p>
    <w:sectPr w:rsidR="007E05F6" w:rsidRPr="0036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700D"/>
    <w:multiLevelType w:val="hybridMultilevel"/>
    <w:tmpl w:val="7162158E"/>
    <w:lvl w:ilvl="0" w:tplc="79734367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6"/>
    <w:rsid w:val="004C26DC"/>
    <w:rsid w:val="005C48AD"/>
    <w:rsid w:val="007E05F6"/>
    <w:rsid w:val="00C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964"/>
  <w15:chartTrackingRefBased/>
  <w15:docId w15:val="{68DD6258-CD41-4AE4-B12A-B5818F19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E05F6"/>
    <w:pPr>
      <w:spacing w:after="0" w:line="276" w:lineRule="auto"/>
    </w:pPr>
    <w:rPr>
      <w:rFonts w:ascii="Arial" w:eastAsia="Arial" w:hAnsi="Arial" w:cs="Arial"/>
      <w:lang w:val="c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Table 1,Test,TabelEcorys"/>
    <w:basedOn w:val="Normlntabulka"/>
    <w:uiPriority w:val="39"/>
    <w:rsid w:val="007E05F6"/>
    <w:pPr>
      <w:spacing w:after="0" w:line="240" w:lineRule="auto"/>
    </w:pPr>
    <w:rPr>
      <w:rFonts w:ascii="Arial" w:eastAsia="Arial" w:hAnsi="Arial" w:cs="Arial"/>
      <w:lang w:val="c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IBL List Paragraph,Indent Paragraph,Citation List,List Paragraph Char Char,List Paragraph1,Graphic,Table of contents numbered,Resume Title,Lapis Bulleted List,List Paragraph (numbered (a)),Bullet Points,Liste Paragraf,AJ- List1,Ha,N"/>
    <w:basedOn w:val="Normln"/>
    <w:link w:val="OdstavecseseznamemChar"/>
    <w:uiPriority w:val="34"/>
    <w:qFormat/>
    <w:rsid w:val="007E05F6"/>
    <w:pPr>
      <w:ind w:left="720"/>
      <w:contextualSpacing/>
    </w:pPr>
  </w:style>
  <w:style w:type="character" w:customStyle="1" w:styleId="OdstavecseseznamemChar">
    <w:name w:val="Odstavec se seznamem Char"/>
    <w:aliases w:val="IBL List Paragraph Char,Indent Paragraph Char,Citation List Char,List Paragraph Char Char Char,List Paragraph1 Char,Graphic Char,Table of contents numbered Char,Resume Title Char,Lapis Bulleted List Char,Bullet Points Char"/>
    <w:link w:val="Odstavecseseznamem"/>
    <w:uiPriority w:val="34"/>
    <w:qFormat/>
    <w:locked/>
    <w:rsid w:val="007E05F6"/>
    <w:rPr>
      <w:rFonts w:ascii="Arial" w:eastAsia="Arial" w:hAnsi="Arial" w:cs="Arial"/>
      <w:lang w:val="cs" w:eastAsia="en-GB"/>
    </w:rPr>
  </w:style>
  <w:style w:type="paragraph" w:styleId="Zkladntext">
    <w:name w:val="Body Text"/>
    <w:basedOn w:val="Normln"/>
    <w:link w:val="ZkladntextChar"/>
    <w:uiPriority w:val="1"/>
    <w:qFormat/>
    <w:rsid w:val="007E05F6"/>
    <w:pPr>
      <w:widowControl w:val="0"/>
      <w:spacing w:line="240" w:lineRule="auto"/>
    </w:pPr>
    <w:rPr>
      <w:rFonts w:ascii="Times New Roman" w:eastAsia="Times New Roman" w:hAnsi="Times New Roman" w:cs="Times New Roman"/>
      <w:i/>
      <w:sz w:val="24"/>
      <w:szCs w:val="24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E05F6"/>
    <w:rPr>
      <w:rFonts w:ascii="Times New Roman" w:eastAsia="Times New Roman" w:hAnsi="Times New Roman" w:cs="Times New Roman"/>
      <w:i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2935</Words>
  <Characters>17323</Characters>
  <Application>Microsoft Office Word</Application>
  <DocSecurity>4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Špaček</dc:creator>
  <cp:keywords/>
  <dc:description/>
  <cp:lastModifiedBy>Lapešová Jitka</cp:lastModifiedBy>
  <cp:revision>2</cp:revision>
  <dcterms:created xsi:type="dcterms:W3CDTF">2024-02-19T11:06:00Z</dcterms:created>
  <dcterms:modified xsi:type="dcterms:W3CDTF">2024-02-19T11:06:00Z</dcterms:modified>
</cp:coreProperties>
</file>